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38C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pacing w:val="0"/>
          <w:kern w:val="2"/>
          <w:sz w:val="44"/>
          <w:szCs w:val="44"/>
          <w:lang w:val="en-US" w:eastAsia="zh-CN" w:bidi="ar"/>
        </w:rPr>
        <w:t>那曲市本级行政规范性文件制定主体清单</w:t>
      </w:r>
    </w:p>
    <w:p w14:paraId="0C216F2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</w:t>
      </w:r>
      <w:bookmarkStart w:id="0" w:name="_GoBack"/>
      <w:bookmarkEnd w:id="0"/>
    </w:p>
    <w:p w14:paraId="6453EE7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</w:t>
      </w:r>
      <w:r>
        <w:rPr>
          <w:rFonts w:ascii="方正黑体简体" w:hAnsi="方正黑体简体" w:eastAsia="方正黑体简体" w:cs="方正黑体简体"/>
          <w:spacing w:val="0"/>
          <w:kern w:val="2"/>
          <w:sz w:val="32"/>
          <w:szCs w:val="32"/>
          <w:lang w:val="en-US" w:eastAsia="zh-CN" w:bidi="ar"/>
        </w:rPr>
        <w:t> </w:t>
      </w:r>
      <w:r>
        <w:rPr>
          <w:rFonts w:hint="eastAsia" w:ascii="方正黑体简体" w:hAnsi="方正黑体简体" w:eastAsia="方正黑体简体" w:cs="方正黑体简体"/>
          <w:spacing w:val="0"/>
          <w:kern w:val="2"/>
          <w:sz w:val="32"/>
          <w:szCs w:val="32"/>
          <w:lang w:val="en-US" w:eastAsia="zh-CN" w:bidi="ar"/>
        </w:rPr>
        <w:t>一、市人民政府</w:t>
      </w:r>
    </w:p>
    <w:p w14:paraId="67B077A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那曲市人民政府</w:t>
      </w:r>
    </w:p>
    <w:p w14:paraId="43AA67F9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eastAsia" w:ascii="方正黑体简体" w:hAnsi="方正黑体简体" w:eastAsia="方正黑体简体" w:cs="方正黑体简体"/>
          <w:spacing w:val="0"/>
          <w:kern w:val="2"/>
          <w:sz w:val="32"/>
          <w:szCs w:val="32"/>
          <w:lang w:val="en-US" w:eastAsia="zh-CN" w:bidi="ar"/>
        </w:rPr>
        <w:t>二、市政府工作部门（含直属和特设机构）</w:t>
      </w:r>
    </w:p>
    <w:p w14:paraId="5F04DC7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那曲市人民政府办公室（外事办公室）</w:t>
      </w:r>
    </w:p>
    <w:p w14:paraId="7488766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那曲市发展和改革委员会（粮食和物资储备局、国防动员办公室、人民防空办公室）</w:t>
      </w:r>
    </w:p>
    <w:p w14:paraId="5CCCA86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那曲市教育局（体育局）</w:t>
      </w:r>
    </w:p>
    <w:p w14:paraId="3DA1F16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那曲市科学技术局</w:t>
      </w:r>
    </w:p>
    <w:p w14:paraId="71FDCC7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那曲市经济和信息化局（数据管理局）</w:t>
      </w:r>
    </w:p>
    <w:p w14:paraId="38926C7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6.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那曲市民族事务委员会</w:t>
      </w:r>
    </w:p>
    <w:p w14:paraId="1588D87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7.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那曲市公安局</w:t>
      </w:r>
    </w:p>
    <w:p w14:paraId="3A5FF77D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8.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那曲市民政局</w:t>
      </w:r>
    </w:p>
    <w:p w14:paraId="7FEC47C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9.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那曲市司法局</w:t>
      </w:r>
    </w:p>
    <w:p w14:paraId="5A8534C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10.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那曲市财政局</w:t>
      </w:r>
    </w:p>
    <w:p w14:paraId="03952E5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那曲市人力资源和社会保障局</w:t>
      </w:r>
    </w:p>
    <w:p w14:paraId="3D21D591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那曲市自然资源局</w:t>
      </w:r>
    </w:p>
    <w:p w14:paraId="3AE9063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那曲市生态环境局</w:t>
      </w:r>
    </w:p>
    <w:p w14:paraId="3C7220E1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14.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那曲市住房和城乡建设局（城市管理局）</w:t>
      </w:r>
    </w:p>
    <w:p w14:paraId="3205D5A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15.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那曲市交通运输局</w:t>
      </w:r>
    </w:p>
    <w:p w14:paraId="17DFF43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16.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那曲市水利局</w:t>
      </w:r>
    </w:p>
    <w:p w14:paraId="10CC4429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17.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那曲市农业农村局（乡村振兴局）</w:t>
      </w:r>
    </w:p>
    <w:p w14:paraId="394819F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18.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那曲市商务局（投资促进局）</w:t>
      </w:r>
    </w:p>
    <w:p w14:paraId="6D5998C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19.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那曲市文化和旅游局（文物局）</w:t>
      </w:r>
    </w:p>
    <w:p w14:paraId="0FC9022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20.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那曲市卫生健康委员会（疾病预防控制局）</w:t>
      </w:r>
    </w:p>
    <w:p w14:paraId="72C521B8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那曲市退役军人事务局</w:t>
      </w:r>
    </w:p>
    <w:p w14:paraId="3E5C221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那曲市应急管理局（地震局）</w:t>
      </w:r>
    </w:p>
    <w:p w14:paraId="0B15AB19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那曲市审计局</w:t>
      </w:r>
    </w:p>
    <w:p w14:paraId="2D49D64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24.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那曲市人民政府国有资产监督管理委员会</w:t>
      </w:r>
    </w:p>
    <w:p w14:paraId="083E074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25.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那曲市市场监督管理局（知识产权局）</w:t>
      </w:r>
    </w:p>
    <w:p w14:paraId="43BAA18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26.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那曲市信访局</w:t>
      </w:r>
    </w:p>
    <w:p w14:paraId="050912E5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27.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那曲市统计局</w:t>
      </w:r>
    </w:p>
    <w:p w14:paraId="4C8FF67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28.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那曲市林业和草原局（自然保护区管理局）</w:t>
      </w:r>
    </w:p>
    <w:p w14:paraId="65ABFF59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29.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那曲市能源局</w:t>
      </w:r>
    </w:p>
    <w:p w14:paraId="3432EB78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30.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那曲市医疗保障局</w:t>
      </w:r>
    </w:p>
    <w:p w14:paraId="74C827C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那曲市行政审批和便民服务局</w:t>
      </w:r>
    </w:p>
    <w:p w14:paraId="0FD88B4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那曲市特色产业发展局</w:t>
      </w:r>
    </w:p>
    <w:p w14:paraId="186D126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那曲市物流中心管理局</w:t>
      </w:r>
    </w:p>
    <w:p w14:paraId="7B7DDB6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eastAsia" w:ascii="方正黑体简体" w:hAnsi="方正黑体简体" w:eastAsia="方正黑体简体" w:cs="方正黑体简体"/>
          <w:spacing w:val="0"/>
          <w:kern w:val="2"/>
          <w:sz w:val="32"/>
          <w:szCs w:val="32"/>
          <w:lang w:val="en-US" w:eastAsia="zh-CN" w:bidi="ar"/>
        </w:rPr>
        <w:t>三、法律法规授权的具有管理公共事务的职能组织</w:t>
      </w:r>
    </w:p>
    <w:p w14:paraId="3B2482D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ascii="方正楷体简体" w:hAnsi="方正楷体简体" w:eastAsia="方正楷体简体" w:cs="方正楷体简体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方正楷体简体" w:hAnsi="方正楷体简体" w:eastAsia="方正楷体简体" w:cs="方正楷体简体"/>
          <w:spacing w:val="0"/>
          <w:kern w:val="2"/>
          <w:sz w:val="32"/>
          <w:szCs w:val="32"/>
          <w:lang w:val="en-US" w:eastAsia="zh-CN" w:bidi="ar"/>
        </w:rPr>
        <w:t>（一）垂（直）管单位</w:t>
      </w:r>
    </w:p>
    <w:p w14:paraId="058A79A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那曲市烟草专卖局</w:t>
      </w:r>
    </w:p>
    <w:p w14:paraId="41333949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那曲市邮政管理局</w:t>
      </w:r>
    </w:p>
    <w:p w14:paraId="0534ACB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那曲市气象局</w:t>
      </w:r>
    </w:p>
    <w:p w14:paraId="3D41A64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4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国家税务总局那曲市税务局</w:t>
      </w:r>
    </w:p>
    <w:p w14:paraId="5186FFB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国家统计局那曲调查队</w:t>
      </w:r>
    </w:p>
    <w:p w14:paraId="489441A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6.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那曲市消防救援支队</w:t>
      </w:r>
    </w:p>
    <w:p w14:paraId="5CE3D6C0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</w:t>
      </w:r>
      <w:r>
        <w:rPr>
          <w:rFonts w:hint="default" w:ascii="方正楷体简体" w:hAnsi="方正楷体简体" w:eastAsia="方正楷体简体" w:cs="方正楷体简体"/>
          <w:spacing w:val="0"/>
          <w:kern w:val="2"/>
          <w:sz w:val="32"/>
          <w:szCs w:val="32"/>
          <w:lang w:val="en-US" w:eastAsia="zh-CN" w:bidi="ar"/>
        </w:rPr>
        <w:t> （二）其他单位、组织机构</w:t>
      </w:r>
    </w:p>
    <w:p w14:paraId="71D480D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 w:firstLineChars="20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那曲市公务员局</w:t>
      </w:r>
    </w:p>
    <w:p w14:paraId="0694660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2.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那曲市新闻出版局</w:t>
      </w:r>
    </w:p>
    <w:p w14:paraId="348284B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3.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那曲市版权局</w:t>
      </w:r>
    </w:p>
    <w:p w14:paraId="7B11027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4.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那曲市广播电视局</w:t>
      </w:r>
    </w:p>
    <w:p w14:paraId="6E06FF75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 w:firstLine="640"/>
        <w:jc w:val="both"/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5.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那曲市互联网信息办公室</w:t>
      </w:r>
    </w:p>
    <w:p w14:paraId="476047B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6.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那曲市残疾人联合会</w:t>
      </w:r>
    </w:p>
    <w:p w14:paraId="0C2787FF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7.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那曲市国家保密局</w:t>
      </w:r>
    </w:p>
    <w:p w14:paraId="57EB0BC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8.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那曲市密码管理局</w:t>
      </w:r>
    </w:p>
    <w:p w14:paraId="4540D0E8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9.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那曲市宗教事务局</w:t>
      </w:r>
    </w:p>
    <w:p w14:paraId="27799F2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76" w:lineRule="exact"/>
        <w:ind w:left="0" w:right="0"/>
        <w:jc w:val="both"/>
      </w:pP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>    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"/>
        </w:rPr>
        <w:t xml:space="preserve">10. </w:t>
      </w: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"/>
        </w:rPr>
        <w:t>那曲市侨务办公室</w:t>
      </w:r>
    </w:p>
    <w:p w14:paraId="6748F4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8A7643-3137-4D20-B509-76FA4C35A95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857AA3F-0D90-4D46-8603-E97A0AA4FA5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AEE6F39-2172-4B1E-A4CE-B74A094ED7B4}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D4EFB85-E6F8-473A-B15C-0DAFFEF635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4AD8"/>
    <w:rsid w:val="555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2025-11-03T10:24:00Z</dcterms:created>
  <dc:creator>月亮挂山上</dc:creator>
  <cp:lastModifiedBy>月亮挂山上</cp:lastModifiedBy>
  <dcterms:modified xsi:type="dcterms:W3CDTF">2025-11-03T10:24:43Z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CE3DBC20DEDC43DABCCE82574B0B888F_11</vt:lpwstr>
  </property>
  <property fmtid="{D5CDD505-2E9C-101B-9397-08002B2CF9AE}" pid="4" name="KSOTemplateDocerSaveRecord">
    <vt:lpwstr>eyJoZGlkIjoiZTg4MWMzMTgxOWViMmJiOWUwY2Y1YzI5M2EyYmE1MWIiLCJ1c2VySWQiOiIzMTgwOTMxOTgifQ==</vt:lpwstr>
  </property>
</Properties>
</file>